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ПОЛОЖЕНИЕ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 республиканском конкурсе видеороликов «Соёлтой бай» («Будь культурным»)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Настоящее Положение определяет порядок организации и проведения республиканского конкурса видеороликов «Соёлтой бай» («Будь культурным») (далее — Конкурс).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Конкурс проводится в рамках реализации социального движения «Соёлтой бай», направленного на популяризацию экологической культуры и отказ от «мусора» в широком смысле: на земле, в речи, в душе и в мыслях.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Организатор Конкурса — Министерство культуры Республики Бурятия.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Конкурс приурочен ко Дню бурятского языка и реализуется при поддержке Буряад театра и партнёров проекта.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Конкурс является открытым и проводится на территории Республики Бурятия.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ЦЕЛИ И ЗАДАЧИ КОНКУРСА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Цель: привлечение внимания жителей Бурятии, особенно молодёжи, к вопросам культуры речи, поведения и сохранения традиций через создание видеоконтента на бурятском и русском языках.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Задачи: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стимулировать творческую активность населения в создании социально значимого видеоконтента;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популяризировать бурятский язык через современные медиаформаты;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формировать устойчивые культурные нормы в повседневной жизни;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создать банк видеоматериалов для дальнейшего использования в социальной рекламе и просветительской работе;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вовлечь молодёжь в активное осмысление тем культуры речи, поведения и традиций.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3. УЧАСТНИКИ КОНКУРСА</w:t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3.1. К участию в Конкурсе приглашаются граждане Российской Федерации в возрасте от 14 лет и старше, проживающие на территории Республики Бурятия.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3.2. Участие может быть индивидуальным или коллективным (авторские группы, творческие коллективы, школьные и студенческие команды, семьи).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3.3. Участие в Конкурсе является добровольным и бесплатным.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3.4. К участию допускаются видеоролики, созданные специально для Конкурса и ранее не публиковавшиеся в открытом доступе.</w:t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highlight w:val="white"/>
          <w:rtl w:val="0"/>
        </w:rPr>
        <w:t xml:space="preserve">3.4.1. Видеоролики, выполненные в языковых форматах, предусмотренных п. 5.8, допускаются к участию на общих основаниях.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3.5. Участники в возрасте от 14 до 17 лет включительно участвуют в Конкурсе при наличии согласия законного представителя (родителя, усыновителя, опекуна, попечителя) на обработку персональных данных и использование конкурсной работы в соответствии с разделом 11 настоящего Положения. Согласие оформляется в письменной форме и прилагается к конкурсной работе.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НОМИНАЦИИ КОНКУРСА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Конкурс проводится по трём номинациям: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Номинация 1. «Культура речи»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Видеоролики, раскрывающие тему чистоты языка: отказ от ненормативной лексики, уважительное отношение к бурятскому и русскому языкам, красота и богатство родной речи, речевой этикет. Приветствуется использование бурятского языка и двуязычных формулировок.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Номинация 2. «Культура поведения»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Видеоролики, посвящённые нормам поведения в обществе, на природе, в общественных местах: уважение к старшим, забота об окружающей среде, отказ от вредных привычек, чистота на земле и в душе. Возможные темы: «Не сори на природе», «Уважай старших», «Будь вежлив», «Заботься о Байкале».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Номинация 3. «Культура традиций»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Видеоролики, популяризирующие бурятские традиции, обычаи, обряды, национальную культуру и язык. Темы: уважение к традициям предков, сохранение бурятского языка, семейные ценности, национальные праздники (Сагаалган, Сурхарбан), традиции гостеприимства.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В каждой номинации участник представляет один видеоролик. Участие в нескольких номинациях допускается.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4.3. В каждой номинации участник вправе представить видеоролик в любом из языковых форматов, предусмотренных п. 5.8 настоящего Положения: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на бурятском языке с русскими субтитрами;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на русском языке с бурятскими субтитрами.</w:t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ТРЕБОВАНИЯ К КОНКУРСНЫМ РАБОТАМ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Формат: видеоролик в формате MP4.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Продолжительность: от 30 секунд до 3 минут.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Разрешение: не ниже 1080p (1920×1080).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f1115"/>
          <w:highlight w:val="white"/>
          <w:rtl w:val="0"/>
        </w:rPr>
        <w:t xml:space="preserve">5.4.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highlight w:val="white"/>
          <w:rtl w:val="0"/>
        </w:rPr>
        <w:t xml:space="preserve"> Язык: русский и/или бурятский. Видеоролики на бурятском языке сопровождаются русскими субтитрами; видеоролики на русском языке с бурятскими субтитрами приветствуются.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5.5. Содержание: видеоролик должен соответствовать теме выбранной номинации, носить позитивный и созидательный характер, не содержать нецензурной лексики, сцен насилия, материалов, разжигающих межнациональную рознь.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5.6. Авторство: конкурсная работа должна быть создана участником (участниками) самостоятельно. Использование чужих материалов допускается только с соблюдением авторских прав.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5.7. Обязательное условие: к видеоролику прилагается описание (текстовый файл в формате DOC или DOCX), в котором необходимо указать: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название видеоролика;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выбранную номинацию;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краткое описание содержания (не более 1000 знаков);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highlight w:val="white"/>
          <w:u w:val="none"/>
          <w:vertAlign w:val="baseline"/>
          <w:rtl w:val="0"/>
        </w:rPr>
        <w:t xml:space="preserve">языковой формат видеоролика (в соответствии с п. 5.8);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ФИО автора (авторов), возраст, город/район, контактные данные;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ссылку на публикацию видеоролика в социальных сетях с хештегами #СоёлтойБай, #БудьКультурным03.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Публикация видеоролика в социальных сетях должна быть осуществлена в открытом доступе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(аккаунт не должен быть закрытым). Ссылка должна оставаться доступной до момента объявления итогов Конкурса. Организатор вправе запросить подтверждение открытого доступа к публикации; при отсутствии такого подтверждения работа может быть не допущена к участию.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5.8. В рамках Конкурса допускаются и приветствуются видеоролики, выполненные в следующих языковых форматах: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видеоролик на бурятском языке с русскими субтитрами;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kejla7jfzes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видеоролик на русском языке с бурятскими субтитрами.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СРОКИ ПРОВЕДЕНИЯ КОНКУРСА</w:t>
      </w:r>
    </w:p>
    <w:p w:rsidR="00000000" w:rsidDel="00000000" w:rsidP="00000000" w:rsidRDefault="00000000" w:rsidRPr="00000000" w14:paraId="0000003B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Старт Конкурса: 23 октября 2026 года.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Приём конкурсных работ: с 23 октября по 10 декабря 2026 года включительно.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6.3. Работа экспертной комиссии: с 11 по 18 декабря 2026 года.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6.4. Объявление итогов: 20–25 декабря 2026 года.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6.5. Награждение победителей: в течение января 2027 года (дата и место будут сообщены дополнительно).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ПОРЯДОК ПОДАЧИ КОНКУРСНЫХ РАБОТ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 Для участия в Конкурсе необходимо направить на официальный адрес электронной почты Министерства культуры Республики Бурятия soyoltaybay@mail.ru (с пометкой «Конкурс Соёлтой бай»):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видеофайл (или ссылку на видеохостинг/облачное хранилище);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· текстовое описание (согласно п. 5.7).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7.2.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highlight w:val="white"/>
          <w:rtl w:val="0"/>
        </w:rPr>
        <w:t xml:space="preserve">Альтернативный способ: загрузить видеоролик в социальные сети (ВКонтакте, MAX и иные) в открытом доступе (аккаунт не должен быть закрытым) с хештегами #СоёлтойБай, #БудьКультурным03 и направить ссылку на публикацию на указанный адрес электронной почты.</w:t>
      </w:r>
      <w:r w:rsidDel="00000000" w:rsidR="00000000" w:rsidRPr="00000000">
        <w:rPr>
          <w:rFonts w:ascii="Quattrocento Sans" w:cs="Quattrocento Sans" w:eastAsia="Quattrocento Sans" w:hAnsi="Quattrocento Sans"/>
          <w:color w:val="0f1115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7.3. Работы, поступившие после 10 декабря 2026 года, к участию в Конкурсе не допускаются.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7.4. Организатор не несёт ответственности за технические неполадки при передаче файлов.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КРИТЕРИИ ОЦЕНКИ КОНКУРСНЫХ РАБОТ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Экспертная комиссия оценивает работы по следующим критериям:</w:t>
      </w:r>
    </w:p>
    <w:tbl>
      <w:tblPr>
        <w:tblStyle w:val="Table1"/>
        <w:tblW w:w="86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07"/>
        <w:gridCol w:w="2835"/>
        <w:tblGridChange w:id="0">
          <w:tblGrid>
            <w:gridCol w:w="5807"/>
            <w:gridCol w:w="2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Критерий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Максимальный балл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Соответствие теме номинации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Оригинальность идеи и творческий подход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Качество видеосъёмки и монтажа 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Выразительность и эмоциональное воздействие 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Использование бурятского языка (для номинаций «Культура речи» и «Культура традиций» — обязательно; для «Культуры поведения» — дополнительный балл)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Соблюдение технических требований 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Социальная значимость и потенциал для распространения 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ИТОГО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Решение экспертной комиссии оформляется протоколом и является окончательным.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9. ПРИЗОВОЙ ФОНД</w:t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9.1. Победители в каждой номинации (1, 2, 3 место) награждаются дипломами и призами.</w:t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9.2. Призовой фонд по номинациям — 90 000 рублей. Общий призовой фонд с учётом специальных призов (п. 9.3) — 100 000 рублей.</w:t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Номинация 1. «Культура речи»</w:t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 место:</w:t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15 000 рублей</w:t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(лонгслив, шопер, значок, стикеры, ручка)</w:t>
      </w:r>
    </w:p>
    <w:p w:rsidR="00000000" w:rsidDel="00000000" w:rsidP="00000000" w:rsidRDefault="00000000" w:rsidRPr="00000000" w14:paraId="0000006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2 место:</w:t>
      </w:r>
    </w:p>
    <w:p w:rsidR="00000000" w:rsidDel="00000000" w:rsidP="00000000" w:rsidRDefault="00000000" w:rsidRPr="00000000" w14:paraId="0000006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10 000 рублей</w:t>
      </w:r>
    </w:p>
    <w:p w:rsidR="00000000" w:rsidDel="00000000" w:rsidP="00000000" w:rsidRDefault="00000000" w:rsidRPr="00000000" w14:paraId="0000006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6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(шопер, значок, стикеры, ручка)</w:t>
      </w:r>
    </w:p>
    <w:p w:rsidR="00000000" w:rsidDel="00000000" w:rsidP="00000000" w:rsidRDefault="00000000" w:rsidRPr="00000000" w14:paraId="0000006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 место:</w:t>
      </w:r>
    </w:p>
    <w:p w:rsidR="00000000" w:rsidDel="00000000" w:rsidP="00000000" w:rsidRDefault="00000000" w:rsidRPr="00000000" w14:paraId="0000006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5 000 рублей</w:t>
      </w:r>
    </w:p>
    <w:p w:rsidR="00000000" w:rsidDel="00000000" w:rsidP="00000000" w:rsidRDefault="00000000" w:rsidRPr="00000000" w14:paraId="0000006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7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(значок, стикеры, ручка)</w:t>
      </w:r>
    </w:p>
    <w:p w:rsidR="00000000" w:rsidDel="00000000" w:rsidP="00000000" w:rsidRDefault="00000000" w:rsidRPr="00000000" w14:paraId="0000007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Номинация 2. «Культура поведения»</w:t>
      </w:r>
    </w:p>
    <w:p w:rsidR="00000000" w:rsidDel="00000000" w:rsidP="00000000" w:rsidRDefault="00000000" w:rsidRPr="00000000" w14:paraId="0000007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 место:</w:t>
      </w:r>
    </w:p>
    <w:p w:rsidR="00000000" w:rsidDel="00000000" w:rsidP="00000000" w:rsidRDefault="00000000" w:rsidRPr="00000000" w14:paraId="0000007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15 000 рублей</w:t>
      </w:r>
    </w:p>
    <w:p w:rsidR="00000000" w:rsidDel="00000000" w:rsidP="00000000" w:rsidRDefault="00000000" w:rsidRPr="00000000" w14:paraId="0000007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7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(лонгслив, шопер, значок, стикеры, ручка)</w:t>
      </w:r>
    </w:p>
    <w:p w:rsidR="00000000" w:rsidDel="00000000" w:rsidP="00000000" w:rsidRDefault="00000000" w:rsidRPr="00000000" w14:paraId="0000007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2 место:</w:t>
      </w:r>
    </w:p>
    <w:p w:rsidR="00000000" w:rsidDel="00000000" w:rsidP="00000000" w:rsidRDefault="00000000" w:rsidRPr="00000000" w14:paraId="0000007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10 000 рублей</w:t>
      </w:r>
    </w:p>
    <w:p w:rsidR="00000000" w:rsidDel="00000000" w:rsidP="00000000" w:rsidRDefault="00000000" w:rsidRPr="00000000" w14:paraId="0000007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7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(шопер, значок, стикеры, ручка)</w:t>
      </w:r>
    </w:p>
    <w:p w:rsidR="00000000" w:rsidDel="00000000" w:rsidP="00000000" w:rsidRDefault="00000000" w:rsidRPr="00000000" w14:paraId="0000007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 место:</w:t>
      </w:r>
    </w:p>
    <w:p w:rsidR="00000000" w:rsidDel="00000000" w:rsidP="00000000" w:rsidRDefault="00000000" w:rsidRPr="00000000" w14:paraId="0000007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5 000 рублей</w:t>
      </w:r>
    </w:p>
    <w:p w:rsidR="00000000" w:rsidDel="00000000" w:rsidP="00000000" w:rsidRDefault="00000000" w:rsidRPr="00000000" w14:paraId="0000007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7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(значок, стикеры, ручка)</w:t>
      </w:r>
    </w:p>
    <w:p w:rsidR="00000000" w:rsidDel="00000000" w:rsidP="00000000" w:rsidRDefault="00000000" w:rsidRPr="00000000" w14:paraId="0000007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Номинация 3. «Культура традиций»</w:t>
      </w:r>
    </w:p>
    <w:p w:rsidR="00000000" w:rsidDel="00000000" w:rsidP="00000000" w:rsidRDefault="00000000" w:rsidRPr="00000000" w14:paraId="0000007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 место:</w:t>
      </w:r>
    </w:p>
    <w:p w:rsidR="00000000" w:rsidDel="00000000" w:rsidP="00000000" w:rsidRDefault="00000000" w:rsidRPr="00000000" w14:paraId="0000008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15 000 рублей</w:t>
      </w:r>
    </w:p>
    <w:p w:rsidR="00000000" w:rsidDel="00000000" w:rsidP="00000000" w:rsidRDefault="00000000" w:rsidRPr="00000000" w14:paraId="0000008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8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(лонгслив, шопер, значок, стикеры, ручка)</w:t>
      </w:r>
    </w:p>
    <w:p w:rsidR="00000000" w:rsidDel="00000000" w:rsidP="00000000" w:rsidRDefault="00000000" w:rsidRPr="00000000" w14:paraId="0000008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2 место:</w:t>
      </w:r>
    </w:p>
    <w:p w:rsidR="00000000" w:rsidDel="00000000" w:rsidP="00000000" w:rsidRDefault="00000000" w:rsidRPr="00000000" w14:paraId="0000008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10 000 рублей</w:t>
      </w:r>
    </w:p>
    <w:p w:rsidR="00000000" w:rsidDel="00000000" w:rsidP="00000000" w:rsidRDefault="00000000" w:rsidRPr="00000000" w14:paraId="0000008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8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(шопер, значок, стикеры, ручка)</w:t>
      </w:r>
    </w:p>
    <w:p w:rsidR="00000000" w:rsidDel="00000000" w:rsidP="00000000" w:rsidRDefault="00000000" w:rsidRPr="00000000" w14:paraId="0000008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3 место:</w:t>
      </w:r>
    </w:p>
    <w:p w:rsidR="00000000" w:rsidDel="00000000" w:rsidP="00000000" w:rsidRDefault="00000000" w:rsidRPr="00000000" w14:paraId="0000008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Денежный приз — 5 000 рублей</w:t>
      </w:r>
    </w:p>
    <w:p w:rsidR="00000000" w:rsidDel="00000000" w:rsidP="00000000" w:rsidRDefault="00000000" w:rsidRPr="00000000" w14:paraId="0000008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Сертификат на 2 персоны в один из театров на выбор</w:t>
      </w:r>
    </w:p>
    <w:p w:rsidR="00000000" w:rsidDel="00000000" w:rsidP="00000000" w:rsidRDefault="00000000" w:rsidRPr="00000000" w14:paraId="0000008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Подарочный набор мерча «Соёлтой бай» (значок, стикеры, ручка)</w:t>
      </w:r>
    </w:p>
    <w:p w:rsidR="00000000" w:rsidDel="00000000" w:rsidP="00000000" w:rsidRDefault="00000000" w:rsidRPr="00000000" w14:paraId="0000008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9.2.1. Денежные призы выплачиваются с учётом требований законодательства Российской Федерации о налогах и сборах. Организатор Конкурса выступает налоговым агентом и исчисляет, удерживает и перечисляет в бюджет налог на доходы физических лиц (НДФЛ) в установленном порядке. Суммы, указанные в п. 9.2, являются начисленными до удержания НДФЛ. Участник получает денежный приз за вычетом суммы НДФЛ.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9.3. Специальные призы: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Приз зрительских симпатий (по результатам голосования в социальных сетях) — денежный приз 5 000 рублей + подарочный набор мерча «Соёлтой бай» + сертификат на семейный поход в Бурятский театр драмы им. Х. Намсараева.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1115"/>
          <w:sz w:val="22"/>
          <w:szCs w:val="22"/>
          <w:u w:val="none"/>
          <w:shd w:fill="auto" w:val="clear"/>
          <w:vertAlign w:val="baseline"/>
          <w:rtl w:val="0"/>
        </w:rPr>
        <w:t xml:space="preserve">- Приз за лучший ролик на бурятском языке — денежный приз 5 000 рублей + набор мерча. К соисканию специального приза допускаются видеоролики, выполненные на бурятском языке в соответствии с п. 5.8.</w:t>
      </w:r>
    </w:p>
    <w:p w:rsidR="00000000" w:rsidDel="00000000" w:rsidP="00000000" w:rsidRDefault="00000000" w:rsidRPr="00000000" w14:paraId="0000008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9.4. Все участники Конкурса, не занявшие призовые места, получают сертификаты участника и значки «Соёлтой бай».</w:t>
      </w:r>
    </w:p>
    <w:p w:rsidR="00000000" w:rsidDel="00000000" w:rsidP="00000000" w:rsidRDefault="00000000" w:rsidRPr="00000000" w14:paraId="0000009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9.5. Организатор оставляет за собой право учредить дополнительные номинации и специальные призы.</w:t>
      </w:r>
    </w:p>
    <w:p w:rsidR="00000000" w:rsidDel="00000000" w:rsidP="00000000" w:rsidRDefault="00000000" w:rsidRPr="00000000" w14:paraId="0000009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ЭКСПЕРТНАЯ КОМИССИЯ</w:t>
      </w:r>
    </w:p>
    <w:p w:rsidR="00000000" w:rsidDel="00000000" w:rsidP="00000000" w:rsidRDefault="00000000" w:rsidRPr="00000000" w14:paraId="00000092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10.1. Для оценки конкурсных работ формируется экспертная комиссия, в состав которой входят представители Министерства культуры Республики Бурятия, деятели культуры и искусства, журналисты, представители общественных организаций, преподаватели бурятского языка.</w:t>
      </w:r>
    </w:p>
    <w:p w:rsidR="00000000" w:rsidDel="00000000" w:rsidP="00000000" w:rsidRDefault="00000000" w:rsidRPr="00000000" w14:paraId="0000009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10.2. Состав экспертной комиссии утверждается приказом Министерства культуры Республики Бурятия.</w:t>
      </w:r>
    </w:p>
    <w:p w:rsidR="00000000" w:rsidDel="00000000" w:rsidP="00000000" w:rsidRDefault="00000000" w:rsidRPr="00000000" w14:paraId="0000009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 ИСПОЛЬЗОВАНИЕ КОНКУРСНЫХ РАБОТ</w:t>
      </w:r>
    </w:p>
    <w:p w:rsidR="00000000" w:rsidDel="00000000" w:rsidP="00000000" w:rsidRDefault="00000000" w:rsidRPr="00000000" w14:paraId="0000009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11.1. Участники Конкурса предоставляют организатору право на безвозмездное некоммерческое использование конкурсных видеороликов (полностью или фрагментарно) на всех сетевых платформах и в цифровой среде, включая, но не ограничиваясь: официальные сайты и порталы, социальные сети (ВКонтакте, MAX и иные), видеохостинги (Rutube, VK Видео и иные доступные на территории РФ видеохостинги), мессенджеры, стриминговые сервисы, сетевые издания и средства массовой информации, а также в просветительских и образовательных целях, с указанием авторства.</w:t>
      </w:r>
    </w:p>
    <w:p w:rsidR="00000000" w:rsidDel="00000000" w:rsidP="00000000" w:rsidRDefault="00000000" w:rsidRPr="00000000" w14:paraId="0000009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11.1.1. Организатор вправе размещать, воспроизводить, публично показывать, доводить до всеобщего сведения, адаптировать (в части субтитров, титров, оформления) конкурсные работы на всех сетевых платформах без ограничения срока и территории, без выплаты дополнительного вознаграждения, с сохранением указания на автора.</w:t>
      </w:r>
    </w:p>
    <w:p w:rsidR="00000000" w:rsidDel="00000000" w:rsidP="00000000" w:rsidRDefault="00000000" w:rsidRPr="00000000" w14:paraId="0000009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11.1.2. Участник гарантирует, что размещение ролика на сетевых платформах организатором не нарушает прав третьих лиц (включая права на музыку, изображения, видеоматериалы).</w:t>
      </w:r>
    </w:p>
    <w:p w:rsidR="00000000" w:rsidDel="00000000" w:rsidP="00000000" w:rsidRDefault="00000000" w:rsidRPr="00000000" w14:paraId="0000009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11.2. Организатор имеет право создавать на основе конкурсных работ сборники, ролики социальной рекламы, выставочные материалы и иные производные материалы для распространения на сетевых платформах и в цифровой среде.</w:t>
      </w:r>
    </w:p>
    <w:p w:rsidR="00000000" w:rsidDel="00000000" w:rsidP="00000000" w:rsidRDefault="00000000" w:rsidRPr="00000000" w14:paraId="0000009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11.3. Организатор не несёт ответственности за действия третьих лиц, которые могут воспроизводить конкурсные работы, размещённые на сетевых платформах, при условии соблюдения ими авторских прав.</w:t>
      </w:r>
    </w:p>
    <w:p w:rsidR="00000000" w:rsidDel="00000000" w:rsidP="00000000" w:rsidRDefault="00000000" w:rsidRPr="00000000" w14:paraId="0000009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f11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11.4. Участник вправе отозвать согласие на использование конкурсной работы, направив организатору письменное уведомление на официальный адрес электронной почты. Организатор прекращает дальнейшее размещение работы на сетевых платформах в течение 10 рабочих дней с момента получения уведомления, за исключением материалов, уже включённых в сборники и социальную рекламу.</w:t>
      </w:r>
    </w:p>
    <w:p w:rsidR="00000000" w:rsidDel="00000000" w:rsidP="00000000" w:rsidRDefault="00000000" w:rsidRPr="00000000" w14:paraId="0000009B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КОНТАКТНАЯ ИНФОРМАЦИЯ</w:t>
      </w:r>
    </w:p>
    <w:p w:rsidR="00000000" w:rsidDel="00000000" w:rsidP="00000000" w:rsidRDefault="00000000" w:rsidRPr="00000000" w14:paraId="0000009D">
      <w:pPr>
        <w:spacing w:after="0" w:line="240" w:lineRule="auto"/>
        <w:jc w:val="both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rtl w:val="0"/>
        </w:rPr>
        <w:t xml:space="preserve">Организатор: Министерство культуры Республики Бурятия, АУК РБ "ГБАТД им. Х. Намсараева"</w:t>
      </w:r>
    </w:p>
    <w:p w:rsidR="00000000" w:rsidDel="00000000" w:rsidP="00000000" w:rsidRDefault="00000000" w:rsidRPr="00000000" w14:paraId="0000009E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rtl w:val="0"/>
        </w:rPr>
        <w:t xml:space="preserve">Адрес: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670000, Республика Бурятия, г. Улан-Удэ, ул. Ленина, 30</w:t>
      </w:r>
    </w:p>
    <w:p w:rsidR="00000000" w:rsidDel="00000000" w:rsidP="00000000" w:rsidRDefault="00000000" w:rsidRPr="00000000" w14:paraId="0000009F">
      <w:pPr>
        <w:spacing w:after="0" w:line="240" w:lineRule="auto"/>
        <w:jc w:val="both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rtl w:val="0"/>
        </w:rPr>
        <w:t xml:space="preserve">Телефон: +7 (3012) 21-37-87,  (приёмная министерства), +7 (3012) 22-24-05 (отдел рекламы ГБАТД им. Х. Намсараева)</w:t>
      </w:r>
    </w:p>
    <w:p w:rsidR="00000000" w:rsidDel="00000000" w:rsidP="00000000" w:rsidRDefault="00000000" w:rsidRPr="00000000" w14:paraId="000000A0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rtl w:val="0"/>
        </w:rPr>
        <w:t xml:space="preserve">E-mail для подачи конкурсных работ: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soyoltaybay@mail.ru</w:t>
      </w:r>
    </w:p>
    <w:p w:rsidR="00000000" w:rsidDel="00000000" w:rsidP="00000000" w:rsidRDefault="00000000" w:rsidRPr="00000000" w14:paraId="000000A1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rtl w:val="0"/>
        </w:rPr>
        <w:t xml:space="preserve">E-mail организатора: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mkrb@minkultrb.ru</w:t>
      </w:r>
    </w:p>
    <w:p w:rsidR="00000000" w:rsidDel="00000000" w:rsidP="00000000" w:rsidRDefault="00000000" w:rsidRPr="00000000" w14:paraId="000000A2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6"/>
          <w:szCs w:val="26"/>
          <w:rtl w:val="0"/>
        </w:rPr>
        <w:t xml:space="preserve">Официальный сайт: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6"/>
            <w:szCs w:val="26"/>
            <w:u w:val="single"/>
            <w:rtl w:val="0"/>
          </w:rPr>
          <w:t xml:space="preserve">www.minkultrb.ru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 ЗАКЛЮЧИТЕЛЬНЫЕ ПОЛОЖЕНИЯ</w:t>
      </w:r>
    </w:p>
    <w:p w:rsidR="00000000" w:rsidDel="00000000" w:rsidP="00000000" w:rsidRDefault="00000000" w:rsidRPr="00000000" w14:paraId="000000A5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13.1. Настоящее Положение вступает в силу с момента официального объявления Конкурса.</w:t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13.2. Организатор оставляет за собой право вносить изменения и дополнения в Положение, уведомляя об этом участников через официальные каналы.</w:t>
      </w:r>
    </w:p>
    <w:p w:rsidR="00000000" w:rsidDel="00000000" w:rsidP="00000000" w:rsidRDefault="00000000" w:rsidRPr="00000000" w14:paraId="000000A7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13.3. Участие в Конкурсе означает полное согласие участника с настоящим Положением.</w:t>
      </w:r>
    </w:p>
    <w:p w:rsidR="00000000" w:rsidDel="00000000" w:rsidP="00000000" w:rsidRDefault="00000000" w:rsidRPr="00000000" w14:paraId="000000A8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13EA3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a4">
    <w:name w:val="Strong"/>
    <w:basedOn w:val="a0"/>
    <w:uiPriority w:val="22"/>
    <w:qFormat w:val="1"/>
    <w:rsid w:val="006E7380"/>
    <w:rPr>
      <w:b w:val="1"/>
      <w:bCs w:val="1"/>
    </w:rPr>
  </w:style>
  <w:style w:type="paragraph" w:styleId="ds-markdown-paragraph" w:customStyle="1">
    <w:name w:val="ds-markdown-paragraph"/>
    <w:basedOn w:val="a"/>
    <w:rsid w:val="004147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minkultrb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14jzHfOSV8WwUCNXYBKvzfgtSA==">CgMxLjAyDmgua2VqbGE3amZ6ZXNxOAByITFJaUZ6aWJCMkF2SDA0X3JIbklMQU1XbDV4ajljSjRtdA==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2026-10-23T03:40:00Z</dcterms:created>
  <dc:creator>veritasproduction@yandex.ru</dc:creator>
</cp:coreProperties>
</file>